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1B91" w14:textId="77777777" w:rsidR="001D7086" w:rsidRPr="00C54C1E" w:rsidRDefault="001D7086" w:rsidP="001D7086">
      <w:pPr>
        <w:tabs>
          <w:tab w:val="left" w:pos="6450"/>
        </w:tabs>
        <w:spacing w:after="0" w:line="240" w:lineRule="auto"/>
        <w:ind w:firstLine="5103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/>
          <w:sz w:val="24"/>
          <w:szCs w:val="24"/>
        </w:rPr>
        <w:t xml:space="preserve">Приложение 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3</w:t>
      </w:r>
    </w:p>
    <w:p w14:paraId="1CED62FE" w14:textId="77777777" w:rsidR="001D7086" w:rsidRPr="00C54C1E" w:rsidRDefault="001D7086" w:rsidP="001D7086">
      <w:pPr>
        <w:tabs>
          <w:tab w:val="left" w:pos="375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         к объявлению</w:t>
      </w:r>
      <w:r w:rsidRPr="00C54C1E">
        <w:rPr>
          <w:rFonts w:ascii="Liberation Serif" w:eastAsia="Times New Roman" w:hAnsi="Liberation Serif" w:cs="Liberation Serif"/>
          <w:bCs/>
          <w:sz w:val="24"/>
          <w:szCs w:val="24"/>
        </w:rPr>
        <w:t xml:space="preserve"> о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приеме документов </w:t>
      </w:r>
    </w:p>
    <w:p w14:paraId="59FB7187" w14:textId="77777777" w:rsidR="001D7086" w:rsidRPr="00C54C1E" w:rsidRDefault="001D7086" w:rsidP="001D7086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для участия в конкурсе на замещение </w:t>
      </w:r>
    </w:p>
    <w:p w14:paraId="1E3F3E48" w14:textId="10950649" w:rsidR="001D7086" w:rsidRPr="00C54C1E" w:rsidRDefault="001D7086" w:rsidP="001D7086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вакантн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ой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должност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и муниципальной 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службы 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Кушвинского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муниципального 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округа и информация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о конкурсе </w:t>
      </w:r>
    </w:p>
    <w:p w14:paraId="7B451BC1" w14:textId="77777777" w:rsidR="001D7086" w:rsidRPr="00C54C1E" w:rsidRDefault="001D7086" w:rsidP="001D7086">
      <w:pPr>
        <w:tabs>
          <w:tab w:val="left" w:pos="6450"/>
        </w:tabs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2546C5E2" w14:textId="77777777" w:rsidR="001D7086" w:rsidRPr="004C5C85" w:rsidRDefault="001D7086" w:rsidP="001D708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Liberation Serif" w:eastAsiaTheme="minorHAnsi" w:hAnsi="Liberation Serif" w:cs="Liberation Serif"/>
          <w:lang w:eastAsia="en-US"/>
        </w:rPr>
      </w:pPr>
      <w:r w:rsidRPr="004C5C85">
        <w:rPr>
          <w:rFonts w:ascii="Liberation Serif" w:eastAsiaTheme="minorHAnsi" w:hAnsi="Liberation Serif" w:cs="Liberation Serif"/>
          <w:lang w:eastAsia="en-US"/>
        </w:rPr>
        <w:t>Приложение № 3</w:t>
      </w:r>
    </w:p>
    <w:p w14:paraId="272231DD" w14:textId="77777777" w:rsidR="001D7086" w:rsidRPr="004C5C85" w:rsidRDefault="001D7086" w:rsidP="001D7086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Theme="minorHAnsi" w:hAnsi="Liberation Serif" w:cs="Liberation Serif"/>
          <w:lang w:eastAsia="en-US"/>
        </w:rPr>
      </w:pPr>
      <w:r w:rsidRPr="004C5C85">
        <w:rPr>
          <w:rFonts w:ascii="Liberation Serif" w:eastAsiaTheme="minorHAnsi" w:hAnsi="Liberation Serif" w:cs="Liberation Serif"/>
          <w:lang w:eastAsia="en-US"/>
        </w:rPr>
        <w:t>к Приказу Министерства здравоохранения</w:t>
      </w:r>
    </w:p>
    <w:p w14:paraId="65DFBF0E" w14:textId="77777777" w:rsidR="001D7086" w:rsidRPr="004C5C85" w:rsidRDefault="001D7086" w:rsidP="001D7086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Theme="minorHAnsi" w:hAnsi="Liberation Serif" w:cs="Liberation Serif"/>
          <w:lang w:eastAsia="en-US"/>
        </w:rPr>
      </w:pPr>
      <w:r w:rsidRPr="004C5C85">
        <w:rPr>
          <w:rFonts w:ascii="Liberation Serif" w:eastAsiaTheme="minorHAnsi" w:hAnsi="Liberation Serif" w:cs="Liberation Serif"/>
          <w:lang w:eastAsia="en-US"/>
        </w:rPr>
        <w:t>и социального развития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C5C85">
        <w:rPr>
          <w:rFonts w:ascii="Liberation Serif" w:eastAsiaTheme="minorHAnsi" w:hAnsi="Liberation Serif" w:cs="Liberation Serif"/>
          <w:lang w:eastAsia="en-US"/>
        </w:rPr>
        <w:t>Российской Федерации</w:t>
      </w:r>
    </w:p>
    <w:p w14:paraId="53B158C5" w14:textId="77777777" w:rsidR="001D7086" w:rsidRPr="004C5C85" w:rsidRDefault="001D7086" w:rsidP="001D7086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Theme="minorHAnsi" w:hAnsi="Liberation Serif" w:cs="Liberation Serif"/>
          <w:lang w:eastAsia="en-US"/>
        </w:rPr>
      </w:pPr>
      <w:r w:rsidRPr="004C5C85">
        <w:rPr>
          <w:rFonts w:ascii="Liberation Serif" w:eastAsiaTheme="minorHAnsi" w:hAnsi="Liberation Serif" w:cs="Liberation Serif"/>
          <w:lang w:eastAsia="en-US"/>
        </w:rPr>
        <w:t>от 26 августа 2011 г. N 989н</w:t>
      </w:r>
    </w:p>
    <w:p w14:paraId="55A771DB" w14:textId="77777777" w:rsidR="001D7086" w:rsidRPr="00434E7B" w:rsidRDefault="001D7086" w:rsidP="001D7086">
      <w:pPr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14:ligatures w14:val="standardContextual"/>
        </w:rPr>
      </w:pPr>
    </w:p>
    <w:p w14:paraId="13C7B4CE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14:ligatures w14:val="standardContextual"/>
        </w:rPr>
      </w:pPr>
    </w:p>
    <w:p w14:paraId="6F6FF8EE" w14:textId="77777777" w:rsidR="001D7086" w:rsidRPr="005359B4" w:rsidRDefault="001D7086" w:rsidP="001D7086">
      <w:pPr>
        <w:autoSpaceDE w:val="0"/>
        <w:autoSpaceDN w:val="0"/>
        <w:spacing w:after="4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14:ligatures w14:val="standardContextual"/>
        </w:rPr>
      </w:pPr>
      <w:r w:rsidRPr="005359B4">
        <w:rPr>
          <w:rFonts w:ascii="Liberation Serif" w:eastAsia="Times New Roman" w:hAnsi="Liberation Serif" w:cs="Liberation Serif"/>
          <w:b/>
          <w:bCs/>
          <w:sz w:val="26"/>
          <w:szCs w:val="26"/>
          <w14:ligatures w14:val="standardContextual"/>
        </w:rPr>
        <w:t>Справка</w:t>
      </w:r>
      <w:r w:rsidRPr="005359B4">
        <w:rPr>
          <w:rFonts w:ascii="Liberation Serif" w:eastAsia="Times New Roman" w:hAnsi="Liberation Serif" w:cs="Liberation Serif"/>
          <w:b/>
          <w:bCs/>
          <w:sz w:val="26"/>
          <w:szCs w:val="26"/>
          <w14:ligatures w14:val="standardContextual"/>
        </w:rPr>
        <w:br/>
        <w:t>об отсутствии медицинских противопоказаний для работы</w:t>
      </w:r>
      <w:r w:rsidRPr="005359B4">
        <w:rPr>
          <w:rFonts w:ascii="Liberation Serif" w:eastAsia="Times New Roman" w:hAnsi="Liberation Serif" w:cs="Liberation Serif"/>
          <w:b/>
          <w:bCs/>
          <w:sz w:val="26"/>
          <w:szCs w:val="26"/>
          <w14:ligatures w14:val="standardContextual"/>
        </w:rPr>
        <w:br/>
        <w:t>с использованием сведений, составляющих государственную тайну</w:t>
      </w:r>
    </w:p>
    <w:tbl>
      <w:tblPr>
        <w:tblW w:w="5072" w:type="dxa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76"/>
        <w:gridCol w:w="196"/>
        <w:gridCol w:w="2217"/>
        <w:gridCol w:w="350"/>
        <w:gridCol w:w="611"/>
        <w:gridCol w:w="336"/>
      </w:tblGrid>
      <w:tr w:rsidR="001D7086" w:rsidRPr="005359B4" w14:paraId="796D2B98" w14:textId="77777777" w:rsidTr="00A021CB">
        <w:trPr>
          <w:trHeight w:val="284"/>
          <w:jc w:val="center"/>
        </w:trPr>
        <w:tc>
          <w:tcPr>
            <w:tcW w:w="486" w:type="dxa"/>
            <w:tcBorders>
              <w:left w:val="nil"/>
              <w:bottom w:val="nil"/>
              <w:right w:val="nil"/>
            </w:tcBorders>
            <w:vAlign w:val="bottom"/>
          </w:tcPr>
          <w:p w14:paraId="35ADC835" w14:textId="77777777" w:rsidR="001D7086" w:rsidRPr="005359B4" w:rsidRDefault="001D7086" w:rsidP="00A021CB">
            <w:pPr>
              <w:tabs>
                <w:tab w:val="right" w:pos="490"/>
              </w:tabs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</w:pPr>
            <w:r w:rsidRPr="005359B4"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  <w:t>от «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E67BEF" w14:textId="77777777" w:rsidR="001D7086" w:rsidRPr="005359B4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vAlign w:val="bottom"/>
          </w:tcPr>
          <w:p w14:paraId="332D6222" w14:textId="77777777" w:rsidR="001D7086" w:rsidRPr="005359B4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</w:pPr>
            <w:r w:rsidRPr="005359B4"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  <w:t>»</w:t>
            </w:r>
          </w:p>
        </w:tc>
        <w:tc>
          <w:tcPr>
            <w:tcW w:w="22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F1A71D0" w14:textId="77777777" w:rsidR="001D7086" w:rsidRPr="005359B4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vAlign w:val="bottom"/>
          </w:tcPr>
          <w:p w14:paraId="648D32FE" w14:textId="77777777" w:rsidR="001D7086" w:rsidRPr="005359B4" w:rsidRDefault="001D7086" w:rsidP="00A021CB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</w:pPr>
            <w:r w:rsidRPr="005359B4"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  <w:t>20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7EA32FC" w14:textId="77777777" w:rsidR="001D7086" w:rsidRPr="005359B4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14:paraId="0EB2B8EE" w14:textId="77777777" w:rsidR="001D7086" w:rsidRPr="005359B4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</w:pPr>
            <w:r w:rsidRPr="005359B4">
              <w:rPr>
                <w:rFonts w:ascii="Liberation Serif" w:eastAsia="Times New Roman" w:hAnsi="Liberation Serif" w:cs="Liberation Serif"/>
                <w:sz w:val="26"/>
                <w:szCs w:val="26"/>
                <w14:ligatures w14:val="standardContextual"/>
              </w:rPr>
              <w:t xml:space="preserve"> г.</w:t>
            </w:r>
          </w:p>
        </w:tc>
      </w:tr>
    </w:tbl>
    <w:p w14:paraId="6C2E5BB4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</w:p>
    <w:p w14:paraId="49810166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</w:p>
    <w:tbl>
      <w:tblPr>
        <w:tblW w:w="10191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1"/>
      </w:tblGrid>
      <w:tr w:rsidR="001D7086" w:rsidRPr="00434E7B" w14:paraId="567FAE95" w14:textId="77777777" w:rsidTr="00A021CB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1F8D61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</w:tr>
      <w:tr w:rsidR="001D7086" w:rsidRPr="00434E7B" w14:paraId="3322C750" w14:textId="77777777" w:rsidTr="00A021CB">
        <w:tc>
          <w:tcPr>
            <w:tcW w:w="10191" w:type="dxa"/>
            <w:tcBorders>
              <w:top w:val="single" w:sz="4" w:space="0" w:color="auto"/>
              <w:bottom w:val="nil"/>
            </w:tcBorders>
          </w:tcPr>
          <w:p w14:paraId="7B597D24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(полное наименование медицинской организации, место нахождения, почтовый адрес, телефон)</w:t>
            </w:r>
          </w:p>
        </w:tc>
      </w:tr>
    </w:tbl>
    <w:p w14:paraId="58451E01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14:ligatures w14:val="standardContextual"/>
        </w:rPr>
      </w:pPr>
    </w:p>
    <w:tbl>
      <w:tblPr>
        <w:tblW w:w="10191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9337"/>
      </w:tblGrid>
      <w:tr w:rsidR="001D7086" w:rsidRPr="00434E7B" w14:paraId="2BE812A5" w14:textId="77777777" w:rsidTr="00A021CB">
        <w:trPr>
          <w:trHeight w:val="284"/>
        </w:trPr>
        <w:tc>
          <w:tcPr>
            <w:tcW w:w="854" w:type="dxa"/>
            <w:tcBorders>
              <w:left w:val="nil"/>
              <w:bottom w:val="nil"/>
              <w:right w:val="nil"/>
            </w:tcBorders>
            <w:vAlign w:val="bottom"/>
          </w:tcPr>
          <w:p w14:paraId="6E9CF350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выдана</w:t>
            </w:r>
          </w:p>
        </w:tc>
        <w:tc>
          <w:tcPr>
            <w:tcW w:w="93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62F33EF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</w:tr>
      <w:tr w:rsidR="001D7086" w:rsidRPr="00434E7B" w14:paraId="2A374FFA" w14:textId="77777777" w:rsidTr="00A021CB">
        <w:tc>
          <w:tcPr>
            <w:tcW w:w="854" w:type="dxa"/>
            <w:tcBorders>
              <w:top w:val="nil"/>
              <w:bottom w:val="nil"/>
            </w:tcBorders>
          </w:tcPr>
          <w:p w14:paraId="01200DFA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nil"/>
            </w:tcBorders>
          </w:tcPr>
          <w:p w14:paraId="45C4CE9E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(Ф. И. О. гражданина)</w:t>
            </w:r>
          </w:p>
        </w:tc>
      </w:tr>
    </w:tbl>
    <w:p w14:paraId="27040130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14:ligatures w14:val="standardContextual"/>
        </w:rPr>
      </w:pPr>
    </w:p>
    <w:tbl>
      <w:tblPr>
        <w:tblW w:w="5306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688"/>
        <w:gridCol w:w="174"/>
        <w:gridCol w:w="2398"/>
        <w:gridCol w:w="338"/>
      </w:tblGrid>
      <w:tr w:rsidR="001D7086" w:rsidRPr="00434E7B" w14:paraId="7350EEA6" w14:textId="77777777" w:rsidTr="00A021CB">
        <w:trPr>
          <w:trHeight w:val="284"/>
        </w:trPr>
        <w:tc>
          <w:tcPr>
            <w:tcW w:w="1708" w:type="dxa"/>
            <w:tcBorders>
              <w:left w:val="nil"/>
              <w:bottom w:val="nil"/>
              <w:right w:val="nil"/>
            </w:tcBorders>
            <w:vAlign w:val="bottom"/>
          </w:tcPr>
          <w:p w14:paraId="5FAE6055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дата рождения «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B28B2C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  <w:vAlign w:val="bottom"/>
          </w:tcPr>
          <w:p w14:paraId="3F91FF36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3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F8877E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  <w:vAlign w:val="bottom"/>
          </w:tcPr>
          <w:p w14:paraId="7F72D48C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г.,</w:t>
            </w:r>
          </w:p>
        </w:tc>
      </w:tr>
    </w:tbl>
    <w:p w14:paraId="02E056D0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  <w:r w:rsidRPr="00434E7B"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  <w:t>пол: мужской/женский (нужное подчеркнуть),</w:t>
      </w:r>
    </w:p>
    <w:tbl>
      <w:tblPr>
        <w:tblW w:w="10191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6831"/>
        <w:gridCol w:w="112"/>
      </w:tblGrid>
      <w:tr w:rsidR="001D7086" w:rsidRPr="00434E7B" w14:paraId="08C23DEC" w14:textId="77777777" w:rsidTr="00A021CB">
        <w:trPr>
          <w:trHeight w:val="284"/>
        </w:trPr>
        <w:tc>
          <w:tcPr>
            <w:tcW w:w="3248" w:type="dxa"/>
            <w:tcBorders>
              <w:left w:val="nil"/>
              <w:bottom w:val="nil"/>
              <w:right w:val="nil"/>
            </w:tcBorders>
            <w:vAlign w:val="bottom"/>
          </w:tcPr>
          <w:p w14:paraId="736F0A74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проживающему(ей) по адресу:</w:t>
            </w:r>
          </w:p>
        </w:tc>
        <w:tc>
          <w:tcPr>
            <w:tcW w:w="69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F0FA62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</w:tr>
      <w:tr w:rsidR="001D7086" w:rsidRPr="00434E7B" w14:paraId="7018DCEA" w14:textId="77777777" w:rsidTr="00A021CB">
        <w:trPr>
          <w:trHeight w:val="284"/>
        </w:trPr>
        <w:tc>
          <w:tcPr>
            <w:tcW w:w="100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CE42AE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0CCAC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.</w:t>
            </w:r>
          </w:p>
        </w:tc>
      </w:tr>
      <w:tr w:rsidR="001D7086" w:rsidRPr="00434E7B" w14:paraId="10E1E94C" w14:textId="77777777" w:rsidTr="00A021CB">
        <w:tc>
          <w:tcPr>
            <w:tcW w:w="10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FF592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(место жительства (пребывания) гражданина — нужное подчеркнуть)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1EDC9F8F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</w:tr>
    </w:tbl>
    <w:p w14:paraId="45BFD2DD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</w:p>
    <w:p w14:paraId="6B094259" w14:textId="77777777" w:rsidR="001D7086" w:rsidRPr="00434E7B" w:rsidRDefault="001D7086" w:rsidP="001D7086">
      <w:pPr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  <w:r w:rsidRPr="00434E7B"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  <w:t>По результатам проведенного обследования не выявлено медицинских противопоказаний для работы с использованием сведений, составляющих государственную тайну:</w:t>
      </w:r>
    </w:p>
    <w:tbl>
      <w:tblPr>
        <w:tblW w:w="10191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7573"/>
      </w:tblGrid>
      <w:tr w:rsidR="001D7086" w:rsidRPr="00434E7B" w14:paraId="334C56B5" w14:textId="77777777" w:rsidTr="00A021CB">
        <w:trPr>
          <w:trHeight w:val="284"/>
        </w:trPr>
        <w:tc>
          <w:tcPr>
            <w:tcW w:w="2618" w:type="dxa"/>
            <w:tcBorders>
              <w:left w:val="nil"/>
              <w:bottom w:val="nil"/>
              <w:right w:val="nil"/>
            </w:tcBorders>
            <w:vAlign w:val="bottom"/>
          </w:tcPr>
          <w:p w14:paraId="5D4336E8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врач психиатр-нарколог</w:t>
            </w:r>
          </w:p>
        </w:tc>
        <w:tc>
          <w:tcPr>
            <w:tcW w:w="757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9E55BE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</w:tr>
      <w:tr w:rsidR="001D7086" w:rsidRPr="00434E7B" w14:paraId="77F39533" w14:textId="77777777" w:rsidTr="00A021CB">
        <w:tc>
          <w:tcPr>
            <w:tcW w:w="2618" w:type="dxa"/>
            <w:tcBorders>
              <w:top w:val="nil"/>
              <w:bottom w:val="nil"/>
            </w:tcBorders>
          </w:tcPr>
          <w:p w14:paraId="12A71AD3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nil"/>
            </w:tcBorders>
          </w:tcPr>
          <w:p w14:paraId="2FBCC58E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(дата обследования, Ф.И.О., подпись, печать врача (медицинской организации))</w:t>
            </w:r>
          </w:p>
        </w:tc>
      </w:tr>
    </w:tbl>
    <w:p w14:paraId="56AFC3B5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</w:p>
    <w:tbl>
      <w:tblPr>
        <w:tblW w:w="10191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8595"/>
      </w:tblGrid>
      <w:tr w:rsidR="001D7086" w:rsidRPr="00434E7B" w14:paraId="3E2ABAC7" w14:textId="77777777" w:rsidTr="00A021CB">
        <w:trPr>
          <w:trHeight w:val="284"/>
        </w:trPr>
        <w:tc>
          <w:tcPr>
            <w:tcW w:w="1596" w:type="dxa"/>
            <w:tcBorders>
              <w:left w:val="nil"/>
              <w:bottom w:val="nil"/>
              <w:right w:val="nil"/>
            </w:tcBorders>
            <w:vAlign w:val="bottom"/>
          </w:tcPr>
          <w:p w14:paraId="2FF3CC19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врач-психиатр</w:t>
            </w:r>
          </w:p>
        </w:tc>
        <w:tc>
          <w:tcPr>
            <w:tcW w:w="85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E9B0A7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</w:tr>
      <w:tr w:rsidR="001D7086" w:rsidRPr="00434E7B" w14:paraId="369C0356" w14:textId="77777777" w:rsidTr="00A021CB">
        <w:tc>
          <w:tcPr>
            <w:tcW w:w="1596" w:type="dxa"/>
            <w:tcBorders>
              <w:top w:val="nil"/>
              <w:bottom w:val="nil"/>
            </w:tcBorders>
          </w:tcPr>
          <w:p w14:paraId="084C4268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8595" w:type="dxa"/>
            <w:tcBorders>
              <w:top w:val="single" w:sz="4" w:space="0" w:color="auto"/>
              <w:bottom w:val="nil"/>
            </w:tcBorders>
          </w:tcPr>
          <w:p w14:paraId="709C48A6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(дата обследования, Ф.И.О., подпись, печать врача (медицинской организации))</w:t>
            </w:r>
          </w:p>
        </w:tc>
      </w:tr>
    </w:tbl>
    <w:p w14:paraId="1A38DDF9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</w:p>
    <w:tbl>
      <w:tblPr>
        <w:tblW w:w="10191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8595"/>
      </w:tblGrid>
      <w:tr w:rsidR="001D7086" w:rsidRPr="00434E7B" w14:paraId="3BA222C7" w14:textId="77777777" w:rsidTr="00A021CB">
        <w:trPr>
          <w:trHeight w:val="284"/>
        </w:trPr>
        <w:tc>
          <w:tcPr>
            <w:tcW w:w="1596" w:type="dxa"/>
            <w:tcBorders>
              <w:left w:val="nil"/>
              <w:bottom w:val="nil"/>
              <w:right w:val="nil"/>
            </w:tcBorders>
            <w:vAlign w:val="bottom"/>
          </w:tcPr>
          <w:p w14:paraId="12A86A3C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врач-невролог</w:t>
            </w:r>
          </w:p>
        </w:tc>
        <w:tc>
          <w:tcPr>
            <w:tcW w:w="85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002BEE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</w:tr>
      <w:tr w:rsidR="001D7086" w:rsidRPr="00434E7B" w14:paraId="494CE2AF" w14:textId="77777777" w:rsidTr="00A021CB">
        <w:tc>
          <w:tcPr>
            <w:tcW w:w="1596" w:type="dxa"/>
            <w:tcBorders>
              <w:top w:val="nil"/>
              <w:bottom w:val="nil"/>
            </w:tcBorders>
          </w:tcPr>
          <w:p w14:paraId="561CF38C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8595" w:type="dxa"/>
            <w:tcBorders>
              <w:top w:val="single" w:sz="4" w:space="0" w:color="auto"/>
              <w:bottom w:val="nil"/>
            </w:tcBorders>
          </w:tcPr>
          <w:p w14:paraId="2FB83819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(дата обследования, Ф.И.О., подпись, печать врача (медицинской организации))</w:t>
            </w:r>
          </w:p>
        </w:tc>
      </w:tr>
    </w:tbl>
    <w:p w14:paraId="25A137FB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</w:p>
    <w:p w14:paraId="34ED5AF2" w14:textId="77777777" w:rsidR="001D7086" w:rsidRPr="00434E7B" w:rsidRDefault="001D7086" w:rsidP="001D7086">
      <w:pPr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  <w:r w:rsidRPr="00434E7B"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  <w:t>Врачебной комиссией вынесено заключение об отсутствии медицинских противопоказаний для работы с использованием сведений, составляющих государственную тайну.</w:t>
      </w:r>
    </w:p>
    <w:p w14:paraId="10C6C9B0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</w:p>
    <w:tbl>
      <w:tblPr>
        <w:tblW w:w="10191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141"/>
        <w:gridCol w:w="126"/>
        <w:gridCol w:w="1428"/>
        <w:gridCol w:w="112"/>
        <w:gridCol w:w="2604"/>
      </w:tblGrid>
      <w:tr w:rsidR="001D7086" w:rsidRPr="00434E7B" w14:paraId="1DE61078" w14:textId="77777777" w:rsidTr="00A021CB">
        <w:trPr>
          <w:trHeight w:val="284"/>
        </w:trPr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35341B43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Председатель врачебной комиссии</w:t>
            </w:r>
          </w:p>
        </w:tc>
        <w:tc>
          <w:tcPr>
            <w:tcW w:w="21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B06A744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26" w:type="dxa"/>
            <w:tcBorders>
              <w:left w:val="nil"/>
              <w:bottom w:val="nil"/>
              <w:right w:val="nil"/>
            </w:tcBorders>
            <w:vAlign w:val="bottom"/>
          </w:tcPr>
          <w:p w14:paraId="394BB1F2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4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7F66D61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12" w:type="dxa"/>
            <w:tcBorders>
              <w:left w:val="nil"/>
              <w:bottom w:val="nil"/>
              <w:right w:val="nil"/>
            </w:tcBorders>
            <w:vAlign w:val="bottom"/>
          </w:tcPr>
          <w:p w14:paraId="33CEDB43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260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BE5596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</w:tr>
      <w:tr w:rsidR="001D7086" w:rsidRPr="00434E7B" w14:paraId="5DA77236" w14:textId="77777777" w:rsidTr="00A021CB">
        <w:tc>
          <w:tcPr>
            <w:tcW w:w="3780" w:type="dxa"/>
            <w:tcBorders>
              <w:top w:val="nil"/>
              <w:bottom w:val="nil"/>
            </w:tcBorders>
          </w:tcPr>
          <w:p w14:paraId="1E128F2E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14:paraId="490BAB68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(должность)</w:t>
            </w:r>
          </w:p>
        </w:tc>
        <w:tc>
          <w:tcPr>
            <w:tcW w:w="126" w:type="dxa"/>
            <w:tcBorders>
              <w:top w:val="nil"/>
              <w:bottom w:val="nil"/>
            </w:tcBorders>
          </w:tcPr>
          <w:p w14:paraId="5FBB8A7F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nil"/>
            </w:tcBorders>
          </w:tcPr>
          <w:p w14:paraId="38BD228C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(подпись)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AE32ABA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nil"/>
            </w:tcBorders>
          </w:tcPr>
          <w:p w14:paraId="07EB018F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(Ф. И. О.)</w:t>
            </w:r>
          </w:p>
        </w:tc>
      </w:tr>
    </w:tbl>
    <w:p w14:paraId="7BD56259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14:ligatures w14:val="standardContextual"/>
        </w:rPr>
      </w:pPr>
    </w:p>
    <w:tbl>
      <w:tblPr>
        <w:tblW w:w="10191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408"/>
        <w:gridCol w:w="140"/>
        <w:gridCol w:w="1595"/>
        <w:gridCol w:w="154"/>
        <w:gridCol w:w="2842"/>
      </w:tblGrid>
      <w:tr w:rsidR="001D7086" w:rsidRPr="00434E7B" w14:paraId="49E1BD81" w14:textId="77777777" w:rsidTr="00A021CB">
        <w:trPr>
          <w:trHeight w:val="284"/>
        </w:trPr>
        <w:tc>
          <w:tcPr>
            <w:tcW w:w="3052" w:type="dxa"/>
            <w:tcBorders>
              <w:left w:val="nil"/>
              <w:bottom w:val="nil"/>
              <w:right w:val="nil"/>
            </w:tcBorders>
            <w:vAlign w:val="bottom"/>
          </w:tcPr>
          <w:p w14:paraId="442ADD47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  <w:t>Члены врачебной комиссии:</w:t>
            </w:r>
          </w:p>
        </w:tc>
        <w:tc>
          <w:tcPr>
            <w:tcW w:w="24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B77CAD4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  <w:vAlign w:val="bottom"/>
          </w:tcPr>
          <w:p w14:paraId="7DACFF47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5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CA45F2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54" w:type="dxa"/>
            <w:tcBorders>
              <w:left w:val="nil"/>
              <w:bottom w:val="nil"/>
              <w:right w:val="nil"/>
            </w:tcBorders>
            <w:vAlign w:val="bottom"/>
          </w:tcPr>
          <w:p w14:paraId="1AEA3832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28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7AA391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</w:tr>
      <w:tr w:rsidR="001D7086" w:rsidRPr="00434E7B" w14:paraId="3611F95A" w14:textId="77777777" w:rsidTr="00A021CB">
        <w:tc>
          <w:tcPr>
            <w:tcW w:w="3052" w:type="dxa"/>
            <w:tcBorders>
              <w:top w:val="nil"/>
              <w:bottom w:val="nil"/>
            </w:tcBorders>
          </w:tcPr>
          <w:p w14:paraId="742FD0CE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</w:tcPr>
          <w:p w14:paraId="696A71F5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(должность)</w:t>
            </w:r>
          </w:p>
        </w:tc>
        <w:tc>
          <w:tcPr>
            <w:tcW w:w="140" w:type="dxa"/>
            <w:tcBorders>
              <w:top w:val="nil"/>
              <w:bottom w:val="nil"/>
            </w:tcBorders>
          </w:tcPr>
          <w:p w14:paraId="33A2BF69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595FF35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(подпись)</w:t>
            </w:r>
          </w:p>
        </w:tc>
        <w:tc>
          <w:tcPr>
            <w:tcW w:w="154" w:type="dxa"/>
            <w:tcBorders>
              <w:top w:val="nil"/>
              <w:bottom w:val="nil"/>
            </w:tcBorders>
          </w:tcPr>
          <w:p w14:paraId="666C427C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</w:tcPr>
          <w:p w14:paraId="623F6BA8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(Ф. И. О.)</w:t>
            </w:r>
          </w:p>
        </w:tc>
      </w:tr>
    </w:tbl>
    <w:p w14:paraId="6A97CC0E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14:ligatures w14:val="standardContextual"/>
        </w:rPr>
      </w:pPr>
    </w:p>
    <w:tbl>
      <w:tblPr>
        <w:tblW w:w="10191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408"/>
        <w:gridCol w:w="140"/>
        <w:gridCol w:w="1595"/>
        <w:gridCol w:w="154"/>
        <w:gridCol w:w="2842"/>
      </w:tblGrid>
      <w:tr w:rsidR="001D7086" w:rsidRPr="00434E7B" w14:paraId="3323C0FA" w14:textId="77777777" w:rsidTr="00A021CB">
        <w:trPr>
          <w:trHeight w:val="284"/>
        </w:trPr>
        <w:tc>
          <w:tcPr>
            <w:tcW w:w="3052" w:type="dxa"/>
            <w:tcBorders>
              <w:left w:val="nil"/>
              <w:bottom w:val="nil"/>
              <w:right w:val="nil"/>
            </w:tcBorders>
            <w:vAlign w:val="bottom"/>
          </w:tcPr>
          <w:p w14:paraId="5C7C3789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24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6B65AD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  <w:vAlign w:val="bottom"/>
          </w:tcPr>
          <w:p w14:paraId="47286EB2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5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2B7C20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54" w:type="dxa"/>
            <w:tcBorders>
              <w:left w:val="nil"/>
              <w:bottom w:val="nil"/>
              <w:right w:val="nil"/>
            </w:tcBorders>
            <w:vAlign w:val="bottom"/>
          </w:tcPr>
          <w:p w14:paraId="2045D32F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28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C379C8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</w:tr>
      <w:tr w:rsidR="001D7086" w:rsidRPr="00434E7B" w14:paraId="37DDA641" w14:textId="77777777" w:rsidTr="00A021CB">
        <w:tc>
          <w:tcPr>
            <w:tcW w:w="3052" w:type="dxa"/>
            <w:tcBorders>
              <w:top w:val="nil"/>
              <w:bottom w:val="nil"/>
            </w:tcBorders>
          </w:tcPr>
          <w:p w14:paraId="7DAF100E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</w:tcPr>
          <w:p w14:paraId="4007F61A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(должность)</w:t>
            </w:r>
          </w:p>
        </w:tc>
        <w:tc>
          <w:tcPr>
            <w:tcW w:w="140" w:type="dxa"/>
            <w:tcBorders>
              <w:top w:val="nil"/>
              <w:bottom w:val="nil"/>
            </w:tcBorders>
          </w:tcPr>
          <w:p w14:paraId="0C791798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C8AD506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(подпись)</w:t>
            </w:r>
          </w:p>
        </w:tc>
        <w:tc>
          <w:tcPr>
            <w:tcW w:w="154" w:type="dxa"/>
            <w:tcBorders>
              <w:top w:val="nil"/>
              <w:bottom w:val="nil"/>
            </w:tcBorders>
          </w:tcPr>
          <w:p w14:paraId="151B0081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</w:tcPr>
          <w:p w14:paraId="47EF069E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(Ф. И. О.)</w:t>
            </w:r>
          </w:p>
        </w:tc>
      </w:tr>
    </w:tbl>
    <w:p w14:paraId="4D3FD0B2" w14:textId="77777777" w:rsidR="001D7086" w:rsidRPr="00434E7B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14:ligatures w14:val="standardContextual"/>
        </w:rPr>
      </w:pPr>
    </w:p>
    <w:tbl>
      <w:tblPr>
        <w:tblW w:w="10191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408"/>
        <w:gridCol w:w="140"/>
        <w:gridCol w:w="1595"/>
        <w:gridCol w:w="154"/>
        <w:gridCol w:w="2842"/>
      </w:tblGrid>
      <w:tr w:rsidR="001D7086" w:rsidRPr="00434E7B" w14:paraId="7E06C739" w14:textId="77777777" w:rsidTr="00A021CB">
        <w:trPr>
          <w:trHeight w:val="284"/>
        </w:trPr>
        <w:tc>
          <w:tcPr>
            <w:tcW w:w="3052" w:type="dxa"/>
            <w:tcBorders>
              <w:left w:val="nil"/>
              <w:bottom w:val="nil"/>
              <w:right w:val="nil"/>
            </w:tcBorders>
            <w:vAlign w:val="bottom"/>
          </w:tcPr>
          <w:p w14:paraId="243628A3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24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C1C53D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  <w:vAlign w:val="bottom"/>
          </w:tcPr>
          <w:p w14:paraId="40B88EB3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5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474531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154" w:type="dxa"/>
            <w:tcBorders>
              <w:left w:val="nil"/>
              <w:bottom w:val="nil"/>
              <w:right w:val="nil"/>
            </w:tcBorders>
            <w:vAlign w:val="bottom"/>
          </w:tcPr>
          <w:p w14:paraId="60362C4F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  <w:tc>
          <w:tcPr>
            <w:tcW w:w="28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4EC5CB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14:ligatures w14:val="standardContextual"/>
              </w:rPr>
            </w:pPr>
          </w:p>
        </w:tc>
      </w:tr>
      <w:tr w:rsidR="001D7086" w:rsidRPr="00434E7B" w14:paraId="4A90DB61" w14:textId="77777777" w:rsidTr="00A021CB">
        <w:tc>
          <w:tcPr>
            <w:tcW w:w="3052" w:type="dxa"/>
            <w:tcBorders>
              <w:top w:val="nil"/>
              <w:bottom w:val="nil"/>
            </w:tcBorders>
          </w:tcPr>
          <w:p w14:paraId="6515C4AD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</w:tcPr>
          <w:p w14:paraId="0F26FB24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(должность)</w:t>
            </w:r>
          </w:p>
        </w:tc>
        <w:tc>
          <w:tcPr>
            <w:tcW w:w="140" w:type="dxa"/>
            <w:tcBorders>
              <w:top w:val="nil"/>
              <w:bottom w:val="nil"/>
            </w:tcBorders>
          </w:tcPr>
          <w:p w14:paraId="657D42D5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179CC69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(подпись)</w:t>
            </w:r>
          </w:p>
        </w:tc>
        <w:tc>
          <w:tcPr>
            <w:tcW w:w="154" w:type="dxa"/>
            <w:tcBorders>
              <w:top w:val="nil"/>
              <w:bottom w:val="nil"/>
            </w:tcBorders>
          </w:tcPr>
          <w:p w14:paraId="08A38242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</w:tcPr>
          <w:p w14:paraId="03C8D49A" w14:textId="77777777" w:rsidR="001D7086" w:rsidRPr="00434E7B" w:rsidRDefault="001D7086" w:rsidP="00A021CB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</w:pPr>
            <w:r w:rsidRPr="00434E7B">
              <w:rPr>
                <w:rFonts w:ascii="Liberation Serif" w:eastAsia="Times New Roman" w:hAnsi="Liberation Serif" w:cs="Liberation Serif"/>
                <w:sz w:val="14"/>
                <w:szCs w:val="14"/>
                <w14:ligatures w14:val="standardContextual"/>
              </w:rPr>
              <w:t>(Ф. И. О.)</w:t>
            </w:r>
          </w:p>
        </w:tc>
      </w:tr>
    </w:tbl>
    <w:p w14:paraId="323D045C" w14:textId="77777777" w:rsidR="001D7086" w:rsidRDefault="001D7086" w:rsidP="001D7086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</w:pPr>
    </w:p>
    <w:p w14:paraId="21F34153" w14:textId="27494310" w:rsidR="00D070B5" w:rsidRDefault="001D7086" w:rsidP="001D7086">
      <w:pPr>
        <w:autoSpaceDE w:val="0"/>
        <w:autoSpaceDN w:val="0"/>
        <w:spacing w:after="0" w:line="240" w:lineRule="auto"/>
      </w:pPr>
      <w:r w:rsidRPr="00434E7B">
        <w:rPr>
          <w:rFonts w:ascii="Liberation Serif" w:eastAsia="Times New Roman" w:hAnsi="Liberation Serif" w:cs="Liberation Serif"/>
          <w:sz w:val="24"/>
          <w:szCs w:val="24"/>
          <w14:ligatures w14:val="standardContextual"/>
        </w:rPr>
        <w:t>Место печати медицинской организации</w:t>
      </w:r>
    </w:p>
    <w:sectPr w:rsidR="00D0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B5"/>
    <w:rsid w:val="001D7086"/>
    <w:rsid w:val="00524C96"/>
    <w:rsid w:val="00D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FB17-023F-4614-B7BC-E786EA77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86"/>
    <w:pPr>
      <w:spacing w:after="200" w:line="276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70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0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0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0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0B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0B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0B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0B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0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0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0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0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0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0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0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7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0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70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0B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070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70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7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2025-06-30T11:56:00Z</dcterms:created>
  <dcterms:modified xsi:type="dcterms:W3CDTF">2025-06-30T11:57:00Z</dcterms:modified>
</cp:coreProperties>
</file>